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Занятие-тренинг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 xml:space="preserve">"Время быть здоровым" 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t>Тема:</w:t>
      </w:r>
      <w:r w:rsidRPr="0035350D">
        <w:rPr>
          <w:sz w:val="28"/>
          <w:szCs w:val="28"/>
        </w:rPr>
        <w:t> Время быть здоровым!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t>Цели:</w:t>
      </w:r>
      <w:r w:rsidRPr="0035350D">
        <w:rPr>
          <w:sz w:val="28"/>
          <w:szCs w:val="28"/>
        </w:rPr>
        <w:t xml:space="preserve"> расширить знания подростков о здоровье и здоровом образе жизни; показать значимость здоровья для каждого </w:t>
      </w:r>
      <w:r w:rsidR="0035350D">
        <w:rPr>
          <w:sz w:val="28"/>
          <w:szCs w:val="28"/>
        </w:rPr>
        <w:t>об</w:t>
      </w:r>
      <w:r w:rsidRPr="0035350D">
        <w:rPr>
          <w:sz w:val="28"/>
          <w:szCs w:val="28"/>
        </w:rPr>
        <w:t>уча</w:t>
      </w:r>
      <w:r w:rsidR="0035350D">
        <w:rPr>
          <w:sz w:val="28"/>
          <w:szCs w:val="28"/>
        </w:rPr>
        <w:t>ю</w:t>
      </w:r>
      <w:r w:rsidRPr="0035350D">
        <w:rPr>
          <w:sz w:val="28"/>
          <w:szCs w:val="28"/>
        </w:rPr>
        <w:t>щегося и для общества в целом; способствовать формированию ценностного отношения к собственному здоровью; развивать ответственное поведение подростков.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t>Оборудование:</w:t>
      </w:r>
      <w:r w:rsidRPr="0035350D">
        <w:rPr>
          <w:sz w:val="28"/>
          <w:szCs w:val="28"/>
        </w:rPr>
        <w:t> </w:t>
      </w:r>
      <w:proofErr w:type="spellStart"/>
      <w:r w:rsidRPr="0035350D">
        <w:rPr>
          <w:sz w:val="28"/>
          <w:szCs w:val="28"/>
        </w:rPr>
        <w:t>бейджи</w:t>
      </w:r>
      <w:proofErr w:type="spellEnd"/>
      <w:r w:rsidRPr="0035350D">
        <w:rPr>
          <w:sz w:val="28"/>
          <w:szCs w:val="28"/>
        </w:rPr>
        <w:t xml:space="preserve"> трех цветов; мяч; "Стена вредных привычек"; </w:t>
      </w:r>
      <w:proofErr w:type="spellStart"/>
      <w:r w:rsidRPr="0035350D">
        <w:rPr>
          <w:sz w:val="28"/>
          <w:szCs w:val="28"/>
        </w:rPr>
        <w:t>стикеры</w:t>
      </w:r>
      <w:proofErr w:type="spellEnd"/>
      <w:r w:rsidRPr="0035350D">
        <w:rPr>
          <w:sz w:val="28"/>
          <w:szCs w:val="28"/>
        </w:rPr>
        <w:t>: карточки на виды здоровья, ватманы, маркеры, цветные карандаши (для каждой группы), презентация, притча «Все в твоих руках», анкета обратной связи, буклеты «Здоровый образ жизни»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t>Целевая аудитория:</w:t>
      </w:r>
      <w:r w:rsidRPr="0035350D">
        <w:rPr>
          <w:sz w:val="28"/>
          <w:szCs w:val="28"/>
        </w:rPr>
        <w:t xml:space="preserve"> (участники тренинга): </w:t>
      </w:r>
      <w:r w:rsidR="0035350D">
        <w:rPr>
          <w:sz w:val="28"/>
          <w:szCs w:val="28"/>
        </w:rPr>
        <w:t>студенты 1-2 курсов</w:t>
      </w:r>
      <w:r w:rsidRPr="0035350D">
        <w:rPr>
          <w:sz w:val="28"/>
          <w:szCs w:val="28"/>
        </w:rPr>
        <w:t>.</w:t>
      </w: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Ход тренинга</w:t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35350D">
        <w:rPr>
          <w:bCs/>
          <w:i/>
          <w:iCs/>
          <w:sz w:val="28"/>
          <w:szCs w:val="28"/>
        </w:rPr>
        <w:t xml:space="preserve">Перед началом тренинга участникам предлагается выбрать </w:t>
      </w:r>
      <w:proofErr w:type="spellStart"/>
      <w:r w:rsidRPr="0035350D">
        <w:rPr>
          <w:bCs/>
          <w:i/>
          <w:iCs/>
          <w:sz w:val="28"/>
          <w:szCs w:val="28"/>
        </w:rPr>
        <w:t>бейджи</w:t>
      </w:r>
      <w:proofErr w:type="spellEnd"/>
      <w:r w:rsidRPr="0035350D">
        <w:rPr>
          <w:bCs/>
          <w:i/>
          <w:iCs/>
          <w:sz w:val="28"/>
          <w:szCs w:val="28"/>
        </w:rPr>
        <w:t xml:space="preserve"> понравившегося цвета и занять место за соответствующим столом. Таким образом, формируются три рабочие группы, за зеленым, желтым и красным столами.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І. ВСТУПИТЕЛЬНАЯ ЧАСТЬ ( все стоят по кругу)</w:t>
      </w: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Ведущий: "</w:t>
      </w:r>
      <w:r w:rsidR="001632AF" w:rsidRPr="0035350D">
        <w:rPr>
          <w:sz w:val="28"/>
          <w:szCs w:val="28"/>
        </w:rPr>
        <w:t>Я рад приветствовать вас на занятии-тренинге, который позволит нам пообщаться.</w:t>
      </w:r>
      <w:r>
        <w:rPr>
          <w:sz w:val="28"/>
          <w:szCs w:val="28"/>
        </w:rPr>
        <w:t xml:space="preserve"> </w:t>
      </w:r>
      <w:r w:rsidR="001632AF" w:rsidRPr="0035350D">
        <w:rPr>
          <w:sz w:val="28"/>
          <w:szCs w:val="28"/>
        </w:rPr>
        <w:t>Но сначала мы познакомимся. Каждый, к кому в руки попадает мяч называет свое имя и прилагательное о своем качестве на эту же букву:. Я- Татьяна- тихая, и так далее</w:t>
      </w:r>
      <w:r>
        <w:rPr>
          <w:sz w:val="28"/>
          <w:szCs w:val="28"/>
        </w:rPr>
        <w:t>"</w:t>
      </w:r>
      <w:r w:rsidR="001632AF" w:rsidRPr="0035350D">
        <w:rPr>
          <w:sz w:val="28"/>
          <w:szCs w:val="28"/>
        </w:rPr>
        <w:br/>
      </w:r>
      <w:r w:rsidR="001632AF" w:rsidRPr="0035350D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Затем,  участники </w:t>
      </w:r>
      <w:r w:rsidR="001632AF" w:rsidRPr="0035350D">
        <w:rPr>
          <w:b/>
          <w:bCs/>
          <w:i/>
          <w:iCs/>
          <w:sz w:val="28"/>
          <w:szCs w:val="28"/>
        </w:rPr>
        <w:t>дел</w:t>
      </w:r>
      <w:r>
        <w:rPr>
          <w:b/>
          <w:bCs/>
          <w:i/>
          <w:iCs/>
          <w:sz w:val="28"/>
          <w:szCs w:val="28"/>
        </w:rPr>
        <w:t>ят</w:t>
      </w:r>
      <w:r w:rsidR="001632AF" w:rsidRPr="0035350D"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я</w:t>
      </w:r>
      <w:r w:rsidR="001632AF" w:rsidRPr="0035350D">
        <w:rPr>
          <w:b/>
          <w:bCs/>
          <w:i/>
          <w:iCs/>
          <w:sz w:val="28"/>
          <w:szCs w:val="28"/>
        </w:rPr>
        <w:t xml:space="preserve"> на три группы по цвету </w:t>
      </w:r>
      <w:proofErr w:type="spellStart"/>
      <w:r w:rsidR="001632AF" w:rsidRPr="0035350D">
        <w:rPr>
          <w:b/>
          <w:bCs/>
          <w:i/>
          <w:iCs/>
          <w:sz w:val="28"/>
          <w:szCs w:val="28"/>
        </w:rPr>
        <w:t>бейджиков</w:t>
      </w:r>
      <w:proofErr w:type="spellEnd"/>
      <w:r w:rsidR="001632AF" w:rsidRPr="0035350D">
        <w:rPr>
          <w:b/>
          <w:bCs/>
          <w:i/>
          <w:iCs/>
          <w:sz w:val="28"/>
          <w:szCs w:val="28"/>
        </w:rPr>
        <w:t xml:space="preserve"> (желтые за желтый стол, зеленые за зеленый, красные за красный)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ІІ. ОСНОВНАЯ ЧАСТЬ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“Ассоциации”</w:t>
      </w:r>
      <w:r w:rsidRPr="0035350D">
        <w:rPr>
          <w:sz w:val="28"/>
          <w:szCs w:val="28"/>
        </w:rPr>
        <w:br/>
        <w:t>Что такое здоровье? У каждого из вас при упоминании о здоровье возникают свои ассоциации.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И так, здоровье для вас – это…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lastRenderedPageBreak/>
        <w:t>Тема занятия «Время быть здоровым» </w:t>
      </w:r>
      <w:r w:rsidRPr="0035350D">
        <w:rPr>
          <w:b/>
          <w:bCs/>
          <w:i/>
          <w:iCs/>
          <w:sz w:val="28"/>
          <w:szCs w:val="28"/>
        </w:rPr>
        <w:t>слайд №1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Эпиграф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«Здоровье-это не подарок,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который человек получает один раз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и на всю жизнь, а результат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сознательного поведения каждого человека»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5350D">
        <w:rPr>
          <w:sz w:val="28"/>
          <w:szCs w:val="28"/>
        </w:rPr>
        <w:t>( П.Фосс - немецкий профессор)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350D">
        <w:rPr>
          <w:b/>
          <w:sz w:val="28"/>
          <w:szCs w:val="28"/>
        </w:rPr>
        <w:t>Психолог</w:t>
      </w:r>
      <w:r>
        <w:rPr>
          <w:b/>
          <w:sz w:val="28"/>
          <w:szCs w:val="28"/>
        </w:rPr>
        <w:t>:</w:t>
      </w: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</w:t>
      </w:r>
      <w:r w:rsidR="001632AF" w:rsidRPr="0035350D">
        <w:rPr>
          <w:sz w:val="28"/>
          <w:szCs w:val="28"/>
        </w:rPr>
        <w:t>Существует более 200 определений , что такое здоровье… </w:t>
      </w:r>
      <w:r>
        <w:rPr>
          <w:sz w:val="28"/>
          <w:szCs w:val="28"/>
        </w:rPr>
        <w:t xml:space="preserve"> </w:t>
      </w:r>
      <w:r w:rsidR="001632AF" w:rsidRPr="0035350D">
        <w:rPr>
          <w:sz w:val="28"/>
          <w:szCs w:val="28"/>
        </w:rPr>
        <w:t>В соответствии с Уставом Всемирной Организации Здравоохранения под здоровьем понимается “</w:t>
      </w:r>
      <w:r w:rsidR="001632AF" w:rsidRPr="0035350D">
        <w:rPr>
          <w:b/>
          <w:bCs/>
          <w:sz w:val="28"/>
          <w:szCs w:val="28"/>
        </w:rPr>
        <w:t>состояние полного физического, душевного и социального благополучия, а не только отсутствие болезней и физических дефектов”.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Работа в группах с карточками ( изучить что такое физическое здоровье и его критерии, психическое и его критерии, социальное - и его критерии)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выступление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  <w:u w:val="single"/>
        </w:rPr>
        <w:t>1 группа Физическое здоровье</w:t>
      </w:r>
      <w:r w:rsidRPr="0035350D">
        <w:rPr>
          <w:sz w:val="28"/>
          <w:szCs w:val="28"/>
        </w:rPr>
        <w:t> 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связано с работой нашего организма, нам важно знать, как должен работать наш организм. Прежде всего, у человека должно быть здоровое тело, правильное, красивое телосложение, достаточный вес, рост относительный своего возраста.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Человек должен иметь хорошую физическую подготовку, а это крепкую мышечную силу в руках и ногах, хорошо переносить физические нагрузки, при этом не чувствовать сильной усталости, не падать в обморок. Безусловно, здоровый человек редко болеет простудными и другими заболеваниями, т. е. имеет хорошую защитную функцию против вирусов, микробов.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Так, к числу основных факторов, влияющих на физическое здоровье, относятся: система питания, дыхания, физических нагрузок, закаливания, гигиенические процедуры.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А теперь рассмотрим, что же такое социальное здоровье?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2 группа</w:t>
      </w:r>
      <w:r w:rsidRPr="0035350D">
        <w:rPr>
          <w:sz w:val="28"/>
          <w:szCs w:val="28"/>
        </w:rPr>
        <w:t> Под </w:t>
      </w:r>
      <w:r w:rsidRPr="0035350D">
        <w:rPr>
          <w:b/>
          <w:bCs/>
          <w:i/>
          <w:iCs/>
          <w:sz w:val="28"/>
          <w:szCs w:val="28"/>
          <w:u w:val="single"/>
        </w:rPr>
        <w:t>психическим здоровьем</w:t>
      </w:r>
      <w:r w:rsidRPr="0035350D">
        <w:rPr>
          <w:sz w:val="28"/>
          <w:szCs w:val="28"/>
        </w:rPr>
        <w:t> мы понимаем наши чувства, т.е. настроение (хорошее, веселое либо грустное, плохое), чувство радости, дружбы, любви, взаимопонимания, взаимоуважения, и так далее, но есть такие эмоциональные чувства, как страх, угнетение, унижение, обида, боль. И в зависимости от того какие у нас преобладают чувства, таким будет наше эмоциональное здоровье.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lastRenderedPageBreak/>
        <w:t>Важным для комфортного положительного состояния организма является приобретение хороших друзей, любимого человека, наличие полной семьи (мамы и папы). Очень важно, чтобы человека понимали в его окружении, чтобы он сам понимал других, чтобы он умел не только высказывать свои претензии к окружающим, но и уступать другим, не создавать конфликтные ситуации.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На психическое здоровье в первую очередь воздействуют система отношений человека к себе, другим людям, жизни в целом; его жизненные цели и ценности, личностные особенности.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3 группа </w:t>
      </w:r>
      <w:r w:rsidRPr="0035350D">
        <w:rPr>
          <w:b/>
          <w:bCs/>
          <w:i/>
          <w:iCs/>
          <w:sz w:val="28"/>
          <w:szCs w:val="28"/>
          <w:u w:val="single"/>
        </w:rPr>
        <w:t>Социальное здоровье человека</w:t>
      </w:r>
      <w:r w:rsidRPr="0035350D">
        <w:rPr>
          <w:b/>
          <w:bCs/>
          <w:sz w:val="28"/>
          <w:szCs w:val="28"/>
        </w:rPr>
        <w:t> </w:t>
      </w:r>
      <w:r w:rsidRPr="0035350D">
        <w:rPr>
          <w:sz w:val="28"/>
          <w:szCs w:val="28"/>
        </w:rPr>
        <w:t>– это не что иное, как его социальная активность, поведение в обществе, личное отношение к миру. То есть здесь мы можем рассматривать те качества личности, которые будут обеспечивать гармонию между потребностями данного человека и общества в целом.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Очень важно, чтобы человек стремился к самореализации и постоянному личностному развитию. Некоторые, например, находят способ самореализации в своей учебе или карьере, другие – в семье и детях.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Таким образом, социальное здоровье означает способность к общению с другими людьми в условиях окружающей социальной среды и наличие личностных взаимоотношений, приносящих удовлетворение. 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 xml:space="preserve">Социальное здоровье личности зависит от соответствия личностного и профессионального самоопределения, удовлетворенности семейным и социальным статусом, гибкости жизненных стратегий и их соответствия </w:t>
      </w:r>
      <w:proofErr w:type="spellStart"/>
      <w:r w:rsidRPr="0035350D">
        <w:rPr>
          <w:sz w:val="28"/>
          <w:szCs w:val="28"/>
        </w:rPr>
        <w:t>социокультурной</w:t>
      </w:r>
      <w:proofErr w:type="spellEnd"/>
      <w:r w:rsidRPr="0035350D">
        <w:rPr>
          <w:sz w:val="28"/>
          <w:szCs w:val="28"/>
        </w:rPr>
        <w:t xml:space="preserve"> ситуации (экономическим, социальным и психологическим условиям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t xml:space="preserve">Вывод: </w:t>
      </w:r>
      <w:r w:rsidR="0035350D">
        <w:rPr>
          <w:b/>
          <w:bCs/>
          <w:sz w:val="28"/>
          <w:szCs w:val="28"/>
        </w:rPr>
        <w:t>М</w:t>
      </w:r>
      <w:r w:rsidRPr="0035350D">
        <w:rPr>
          <w:b/>
          <w:bCs/>
          <w:sz w:val="28"/>
          <w:szCs w:val="28"/>
        </w:rPr>
        <w:t>ы с вами рассмотрели три основных аспекта здоровья, которые составляют основу ЗОЖ.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1632AF" w:rsidRPr="0035350D">
        <w:rPr>
          <w:b/>
          <w:bCs/>
          <w:sz w:val="28"/>
          <w:szCs w:val="28"/>
        </w:rPr>
        <w:t>доровый образ жизни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«Что формирует здоровье?»</w:t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Цель: определение особенностей поведения и образа жизни как важнейших факторов, влияющих на здоровье человека.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5350D">
        <w:rPr>
          <w:bCs/>
          <w:sz w:val="28"/>
          <w:szCs w:val="28"/>
        </w:rPr>
        <w:t>Какие существуют факто</w:t>
      </w:r>
      <w:r w:rsidR="0035350D">
        <w:rPr>
          <w:bCs/>
          <w:sz w:val="28"/>
          <w:szCs w:val="28"/>
        </w:rPr>
        <w:t>ры влияния на здоровье человека?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Cs/>
          <w:sz w:val="28"/>
          <w:szCs w:val="28"/>
        </w:rPr>
        <w:t xml:space="preserve"> Предложения записывают на </w:t>
      </w:r>
      <w:proofErr w:type="spellStart"/>
      <w:r w:rsidRPr="0035350D">
        <w:rPr>
          <w:bCs/>
          <w:sz w:val="28"/>
          <w:szCs w:val="28"/>
        </w:rPr>
        <w:t>стикерах</w:t>
      </w:r>
      <w:proofErr w:type="spellEnd"/>
      <w:r w:rsidRPr="0035350D">
        <w:rPr>
          <w:bCs/>
          <w:sz w:val="28"/>
          <w:szCs w:val="28"/>
        </w:rPr>
        <w:t>. После того, как все предложения записаны, психолог предлагает объединить похожие факторы, выделить существенные: наследственность, медицина, окружающая среда, образ жизни человека. Научные исследования дают нам такие результаты по значимости влияния тех или иных факторов на здоровье человека: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- наследственность - 20%;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- уровень медицинского обеспечения - 10%;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lastRenderedPageBreak/>
        <w:t>- экология - 20%;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- образ жизни - 50%.</w:t>
      </w:r>
    </w:p>
    <w:p w:rsidR="001632AF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Вывод: </w:t>
      </w:r>
      <w:r w:rsidR="001632AF" w:rsidRPr="0035350D">
        <w:rPr>
          <w:b/>
          <w:bCs/>
          <w:i/>
          <w:iCs/>
          <w:sz w:val="28"/>
          <w:szCs w:val="28"/>
        </w:rPr>
        <w:t>Хотя существует несколько важных факторов, влияющих на развитие и сохранение здоровья, поведение человека, его образ жизни является решающим в сохранении здоровья.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sz w:val="28"/>
          <w:szCs w:val="28"/>
        </w:rPr>
        <w:t xml:space="preserve">Чем здоровый человек отличается от </w:t>
      </w:r>
      <w:r w:rsidR="0035350D">
        <w:rPr>
          <w:b/>
          <w:bCs/>
          <w:sz w:val="28"/>
          <w:szCs w:val="28"/>
        </w:rPr>
        <w:t xml:space="preserve"> н</w:t>
      </w:r>
      <w:r w:rsidRPr="0035350D">
        <w:rPr>
          <w:b/>
          <w:bCs/>
          <w:sz w:val="28"/>
          <w:szCs w:val="28"/>
        </w:rPr>
        <w:t>ездорового? 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(Ответы</w:t>
      </w:r>
      <w:r w:rsidRPr="0035350D">
        <w:rPr>
          <w:i/>
          <w:iCs/>
          <w:sz w:val="28"/>
          <w:szCs w:val="28"/>
        </w:rPr>
        <w:t> </w:t>
      </w:r>
      <w:r w:rsidRPr="0035350D">
        <w:rPr>
          <w:b/>
          <w:bCs/>
          <w:i/>
          <w:iCs/>
          <w:sz w:val="28"/>
          <w:szCs w:val="28"/>
        </w:rPr>
        <w:t>участников)</w:t>
      </w:r>
      <w:r w:rsidRPr="0035350D">
        <w:rPr>
          <w:sz w:val="28"/>
          <w:szCs w:val="28"/>
        </w:rPr>
        <w:t> 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слова для характеристики здорового человека: красивый, ловкий, статный, крепкий, стройный, сильный, румяный, подтянутый.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Давайте попробуем изобразить здорового человека и объяснить, почему изобразили этого человека именно так.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Упражнение “Модель здорового человека”</w:t>
      </w: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( плакаты-1/2 ватмана с изображением контура человека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sz w:val="28"/>
          <w:szCs w:val="28"/>
        </w:rPr>
        <w:t>Упражнение «Пути здорового образа жизни»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Цель: формирование понимания участниками сути здорового образа жизни, того, в каких действиях и поведении оно проявляется. Ведущий дает определение «здорового образа жизни».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Здоровый образ жизни – это такая жизнедеятельность человека, которая способствует сохранению и укреплению его здоровья.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Участники объединяются в три подгруппы, каждая из которых получает задание: на рулоне бумаги создать «Путь здорового образа жизни».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Важно обратить внимание и помочь участникам сформулировать их позиции по сохранению развития здоровья. Отвечать на вопрос</w:t>
      </w:r>
      <w:r w:rsidRPr="0035350D">
        <w:rPr>
          <w:b/>
          <w:bCs/>
          <w:i/>
          <w:iCs/>
          <w:sz w:val="28"/>
          <w:szCs w:val="28"/>
        </w:rPr>
        <w:t>: «Что делать, как действовать?».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sz w:val="28"/>
          <w:szCs w:val="28"/>
        </w:rPr>
        <w:t>Участники по группам создают модели здорового человека</w:t>
      </w:r>
      <w:r w:rsidRPr="0035350D">
        <w:rPr>
          <w:b/>
          <w:bCs/>
          <w:sz w:val="28"/>
          <w:szCs w:val="28"/>
        </w:rPr>
        <w:br/>
        <w:t>(выходят и защищают свои проекты)</w:t>
      </w:r>
      <w:r w:rsidRPr="0035350D">
        <w:rPr>
          <w:b/>
          <w:bCs/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Как вы думаете, какой человек, здоровый или нездоровый, чувствует себя комфортно?  </w:t>
      </w:r>
      <w:r w:rsidRPr="0035350D">
        <w:rPr>
          <w:i/>
          <w:iCs/>
          <w:sz w:val="28"/>
          <w:szCs w:val="28"/>
        </w:rPr>
        <w:t>(Ответы участников)</w:t>
      </w:r>
      <w:r w:rsidRPr="0035350D">
        <w:rPr>
          <w:sz w:val="28"/>
          <w:szCs w:val="28"/>
        </w:rPr>
        <w:t> </w:t>
      </w:r>
      <w:r w:rsidR="0035350D" w:rsidRPr="0035350D">
        <w:rPr>
          <w:sz w:val="28"/>
          <w:szCs w:val="28"/>
        </w:rPr>
        <w:t xml:space="preserve"> </w:t>
      </w: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«</w:t>
      </w:r>
      <w:proofErr w:type="spellStart"/>
      <w:r w:rsidRPr="0035350D">
        <w:rPr>
          <w:b/>
          <w:bCs/>
          <w:sz w:val="28"/>
          <w:szCs w:val="28"/>
        </w:rPr>
        <w:t>Верю-неверю</w:t>
      </w:r>
      <w:proofErr w:type="spellEnd"/>
      <w:r w:rsidRPr="0035350D">
        <w:rPr>
          <w:b/>
          <w:bCs/>
          <w:sz w:val="28"/>
          <w:szCs w:val="28"/>
        </w:rPr>
        <w:t>»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Теперь поиграем в игру «Верю - не верю»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1.Согласны ли вы, что зарядка - это источник бодрости и здоровья? (да)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2.Верно ли, что жвачка сохраняет зубы? (нет)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3.Верно ли, что морковь замедляет процесс старения организма? (да)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4.Правда ли, что есть безвредные наркотики? (нет)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5.Правда ли, что летом можно запастись витаминами на целый год? (нет)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6.Чтобы сохранить зубы здоровыми, нужно чистить их два раза в день. (да)</w:t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lastRenderedPageBreak/>
        <w:t>7.Правда ли, что способствует закаливанию в жаркий день пить ледяную воду? (нет)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«Я- забота о здоровье</w:t>
      </w:r>
      <w:r w:rsidRPr="0035350D">
        <w:rPr>
          <w:sz w:val="28"/>
          <w:szCs w:val="28"/>
        </w:rPr>
        <w:t xml:space="preserve">» 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sz w:val="28"/>
          <w:szCs w:val="28"/>
        </w:rPr>
        <w:t>(анкета индивидуальн</w:t>
      </w:r>
      <w:r w:rsidR="0035350D">
        <w:rPr>
          <w:sz w:val="28"/>
          <w:szCs w:val="28"/>
        </w:rPr>
        <w:t>ая</w:t>
      </w:r>
      <w:r w:rsidRPr="0035350D">
        <w:rPr>
          <w:sz w:val="28"/>
          <w:szCs w:val="28"/>
        </w:rPr>
        <w:t>)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i/>
          <w:iCs/>
          <w:sz w:val="28"/>
          <w:szCs w:val="28"/>
        </w:rPr>
        <w:t>оценить себя по 5 бальной системе</w:t>
      </w:r>
    </w:p>
    <w:p w:rsidR="001632AF" w:rsidRDefault="001632AF" w:rsidP="0035350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t>Вывод: Кто может с уверенностью сказать о себе «Я веду здоровый образ жизни…»</w:t>
      </w:r>
    </w:p>
    <w:p w:rsidR="0035350D" w:rsidRPr="0035350D" w:rsidRDefault="0035350D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Упражнение “Стена вредных привычек”</w:t>
      </w: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  <w:t>Что мешает нам вести здоровый образ жизни? </w:t>
      </w:r>
      <w:r w:rsidRPr="0035350D">
        <w:rPr>
          <w:i/>
          <w:iCs/>
          <w:sz w:val="28"/>
          <w:szCs w:val="28"/>
        </w:rPr>
        <w:t>(Ответы участников)</w:t>
      </w:r>
      <w:r w:rsidRPr="0035350D">
        <w:rPr>
          <w:sz w:val="28"/>
          <w:szCs w:val="28"/>
        </w:rPr>
        <w:t> </w:t>
      </w: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 xml:space="preserve">На каждом шагу человека подстерегают опасности: курение, алкоголизм, наркомания, которые из невинного развлечения, могут превратиться в привычку. </w:t>
      </w:r>
    </w:p>
    <w:p w:rsid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А что же такое привычка? </w:t>
      </w:r>
      <w:r w:rsidRPr="0035350D">
        <w:rPr>
          <w:i/>
          <w:iCs/>
          <w:sz w:val="28"/>
          <w:szCs w:val="28"/>
        </w:rPr>
        <w:t>(Ответы участников)</w:t>
      </w:r>
      <w:r w:rsidRPr="0035350D">
        <w:rPr>
          <w:sz w:val="28"/>
          <w:szCs w:val="28"/>
        </w:rPr>
        <w:br/>
        <w:t xml:space="preserve">Привычка – это поведение, образ действий, ставшие обычными, постоянными. Давайте подумаем, какие вредные привычки могут подорвать здоровье человека. 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 xml:space="preserve">У вас есть </w:t>
      </w:r>
      <w:proofErr w:type="spellStart"/>
      <w:r w:rsidRPr="0035350D">
        <w:rPr>
          <w:sz w:val="28"/>
          <w:szCs w:val="28"/>
        </w:rPr>
        <w:t>стикеры-кирпичики</w:t>
      </w:r>
      <w:proofErr w:type="spellEnd"/>
      <w:r w:rsidRPr="0035350D">
        <w:rPr>
          <w:sz w:val="28"/>
          <w:szCs w:val="28"/>
        </w:rPr>
        <w:t>, запишите на них эти привычки.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Pr="0035350D">
        <w:rPr>
          <w:i/>
          <w:iCs/>
          <w:sz w:val="28"/>
          <w:szCs w:val="28"/>
        </w:rPr>
        <w:t xml:space="preserve">Участники записывают вредные привычки на </w:t>
      </w:r>
      <w:proofErr w:type="spellStart"/>
      <w:r w:rsidRPr="0035350D">
        <w:rPr>
          <w:i/>
          <w:iCs/>
          <w:sz w:val="28"/>
          <w:szCs w:val="28"/>
        </w:rPr>
        <w:t>стикерах-кирпичиках</w:t>
      </w:r>
      <w:proofErr w:type="spellEnd"/>
      <w:r w:rsidRPr="0035350D">
        <w:rPr>
          <w:i/>
          <w:iCs/>
          <w:sz w:val="28"/>
          <w:szCs w:val="28"/>
        </w:rPr>
        <w:t xml:space="preserve"> и размещают их на стене вредных привычек, расположенной между моделями здорового и нездорового человека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50D">
        <w:rPr>
          <w:noProof/>
          <w:sz w:val="28"/>
          <w:szCs w:val="28"/>
        </w:rPr>
        <w:drawing>
          <wp:inline distT="0" distB="0" distL="0" distR="0">
            <wp:extent cx="5618213" cy="3195681"/>
            <wp:effectExtent l="19050" t="0" r="1537" b="0"/>
            <wp:docPr id="1" name="Рисунок 1" descr="https://arhivurokov.ru/multiurok/html/2017/04/06/s_58e6206769158/6067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4/06/s_58e6206769158/606743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78" cy="319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br/>
        <w:t>На пути человека стоит стена из вредных привычек, и только от него зависит, обойдет он ее или нет. А впоследствии и состояние его здоровья.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Для чего так важно человеку быть здоровым</w:t>
      </w:r>
      <w:r w:rsidRPr="0035350D">
        <w:rPr>
          <w:b/>
          <w:bCs/>
          <w:i/>
          <w:iCs/>
          <w:sz w:val="28"/>
          <w:szCs w:val="28"/>
        </w:rPr>
        <w:t xml:space="preserve">? </w:t>
      </w:r>
      <w:r w:rsidR="0066739B">
        <w:rPr>
          <w:b/>
          <w:bCs/>
          <w:i/>
          <w:iCs/>
          <w:sz w:val="28"/>
          <w:szCs w:val="28"/>
        </w:rPr>
        <w:t>(социальный ролик о ЗОЖ)</w:t>
      </w:r>
    </w:p>
    <w:p w:rsidR="001632AF" w:rsidRDefault="001632AF" w:rsidP="006673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350D">
        <w:rPr>
          <w:b/>
          <w:bCs/>
          <w:sz w:val="28"/>
          <w:szCs w:val="28"/>
        </w:rPr>
        <w:lastRenderedPageBreak/>
        <w:t>ІІІ. ЗАКЛЮЧИТЕЛЬНЫЙ ЭТАП</w:t>
      </w:r>
    </w:p>
    <w:p w:rsidR="0066739B" w:rsidRPr="0035350D" w:rsidRDefault="0066739B" w:rsidP="006673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739B" w:rsidRDefault="001632AF" w:rsidP="006673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Упражнение “Ваше здоровье в ваших руках”(притча)</w:t>
      </w:r>
      <w:r w:rsidRPr="0035350D">
        <w:rPr>
          <w:sz w:val="28"/>
          <w:szCs w:val="28"/>
        </w:rPr>
        <w:br/>
        <w:t xml:space="preserve">В одном </w:t>
      </w:r>
      <w:r w:rsidR="0066739B">
        <w:rPr>
          <w:sz w:val="28"/>
          <w:szCs w:val="28"/>
        </w:rPr>
        <w:t>селении жили два умных человека. О</w:t>
      </w:r>
      <w:r w:rsidRPr="0035350D">
        <w:rPr>
          <w:sz w:val="28"/>
          <w:szCs w:val="28"/>
        </w:rPr>
        <w:t>дин был добр и справедлив, и его уважали, к нему шли за советом и разрешением конфликтов</w:t>
      </w:r>
      <w:r w:rsidR="0066739B">
        <w:rPr>
          <w:sz w:val="28"/>
          <w:szCs w:val="28"/>
        </w:rPr>
        <w:t>. Д</w:t>
      </w:r>
      <w:r w:rsidRPr="0035350D">
        <w:rPr>
          <w:sz w:val="28"/>
          <w:szCs w:val="28"/>
        </w:rPr>
        <w:t>р</w:t>
      </w:r>
      <w:r w:rsidR="0066739B">
        <w:rPr>
          <w:sz w:val="28"/>
          <w:szCs w:val="28"/>
        </w:rPr>
        <w:t>угой был хитер, зол и расчетлив. Л</w:t>
      </w:r>
      <w:r w:rsidRPr="0035350D">
        <w:rPr>
          <w:sz w:val="28"/>
          <w:szCs w:val="28"/>
        </w:rPr>
        <w:t xml:space="preserve">юди, несмотря на его ум, не шли к нему за помощью. </w:t>
      </w:r>
    </w:p>
    <w:p w:rsidR="001632AF" w:rsidRPr="0035350D" w:rsidRDefault="001632AF" w:rsidP="006673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0D">
        <w:rPr>
          <w:sz w:val="28"/>
          <w:szCs w:val="28"/>
        </w:rPr>
        <w:t>Злобный старец решил всем доказать несовершенство доброго мудреца таким способом: он поймал бабочку, собрал жителей, позвал мудреца и спросил что он сам держит в руках. Добрый старец ответил – бабочку. “Живая она или мертвая?” – был следующий вопрос. И старец ответил: “Сейчас все зависит только от тебя: захочешь, распахнешь ладони, и она живая полетит, а захочешь, сожмешь, и она умрет. Все в твоих руках!”</w:t>
      </w:r>
    </w:p>
    <w:p w:rsidR="001632AF" w:rsidRPr="0066739B" w:rsidRDefault="001632AF" w:rsidP="006673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5350D">
        <w:rPr>
          <w:sz w:val="28"/>
          <w:szCs w:val="28"/>
        </w:rPr>
        <w:br/>
      </w:r>
      <w:r w:rsidRPr="0035350D">
        <w:rPr>
          <w:b/>
          <w:bCs/>
          <w:sz w:val="28"/>
          <w:szCs w:val="28"/>
        </w:rPr>
        <w:t xml:space="preserve">Мораль такова: </w:t>
      </w:r>
      <w:r w:rsidRPr="0066739B">
        <w:rPr>
          <w:bCs/>
          <w:i/>
          <w:sz w:val="28"/>
          <w:szCs w:val="28"/>
        </w:rPr>
        <w:t>ваша жизнь и ваше здоровье в ваших руках. Педагоги, врачи, родители могут повлиять, помочь информацией, но решение принимать вам. И я надеюсь, что оно будет правильным. Просто хочется, чтобы вы понимали, как здорово быть свободным и здоровым. Каждый отвечает за себя сам, помня, что здоровье и тело у него одно-единственное и другого не будет. Вы уже в том возрасте, когда способны думать о том, как жить сегодня, чтобы иметь шанс увидеть завтра.</w:t>
      </w:r>
      <w:r w:rsidRPr="0066739B">
        <w:rPr>
          <w:bCs/>
          <w:i/>
          <w:sz w:val="28"/>
          <w:szCs w:val="28"/>
        </w:rPr>
        <w:br/>
        <w:t>Здо</w:t>
      </w:r>
      <w:r w:rsidR="0066739B">
        <w:rPr>
          <w:bCs/>
          <w:i/>
          <w:sz w:val="28"/>
          <w:szCs w:val="28"/>
        </w:rPr>
        <w:t>ровье, если к нему не относится</w:t>
      </w:r>
      <w:r w:rsidRPr="0066739B">
        <w:rPr>
          <w:bCs/>
          <w:i/>
          <w:sz w:val="28"/>
          <w:szCs w:val="28"/>
        </w:rPr>
        <w:t xml:space="preserve"> бережно</w:t>
      </w:r>
      <w:r w:rsidR="0066739B">
        <w:rPr>
          <w:bCs/>
          <w:i/>
          <w:sz w:val="28"/>
          <w:szCs w:val="28"/>
        </w:rPr>
        <w:t xml:space="preserve">,  не будет прежним. </w:t>
      </w:r>
      <w:proofErr w:type="spellStart"/>
      <w:r w:rsidR="0066739B">
        <w:rPr>
          <w:bCs/>
          <w:i/>
          <w:sz w:val="28"/>
          <w:szCs w:val="28"/>
        </w:rPr>
        <w:t>Здоровь</w:t>
      </w:r>
      <w:proofErr w:type="spellEnd"/>
      <w:r w:rsidR="0066739B">
        <w:rPr>
          <w:bCs/>
          <w:i/>
          <w:sz w:val="28"/>
          <w:szCs w:val="28"/>
        </w:rPr>
        <w:t>, не</w:t>
      </w:r>
      <w:r w:rsidRPr="0066739B">
        <w:rPr>
          <w:bCs/>
          <w:i/>
          <w:sz w:val="28"/>
          <w:szCs w:val="28"/>
        </w:rPr>
        <w:t xml:space="preserve"> вернуть н</w:t>
      </w:r>
      <w:r w:rsidR="0066739B">
        <w:rPr>
          <w:bCs/>
          <w:i/>
          <w:sz w:val="28"/>
          <w:szCs w:val="28"/>
        </w:rPr>
        <w:t>и</w:t>
      </w:r>
      <w:r w:rsidRPr="0066739B">
        <w:rPr>
          <w:bCs/>
          <w:i/>
          <w:sz w:val="28"/>
          <w:szCs w:val="28"/>
        </w:rPr>
        <w:t xml:space="preserve"> за какие деньги.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Раздать буклеты</w:t>
      </w:r>
      <w:r w:rsidRPr="0035350D">
        <w:rPr>
          <w:b/>
          <w:bCs/>
          <w:i/>
          <w:iCs/>
          <w:sz w:val="28"/>
          <w:szCs w:val="28"/>
        </w:rPr>
        <w:br/>
      </w:r>
      <w:r w:rsidRPr="0035350D">
        <w:rPr>
          <w:b/>
          <w:bCs/>
          <w:i/>
          <w:iCs/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sz w:val="28"/>
          <w:szCs w:val="28"/>
        </w:rPr>
        <w:t>На столах у каждого листы с обратной связью</w:t>
      </w:r>
      <w:r w:rsidRPr="0035350D">
        <w:rPr>
          <w:b/>
          <w:bCs/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b/>
          <w:bCs/>
          <w:i/>
          <w:iCs/>
          <w:sz w:val="28"/>
          <w:szCs w:val="28"/>
        </w:rPr>
        <w:t>Упражнение“Пожелание”(стать в круг)</w:t>
      </w:r>
      <w:r w:rsidRPr="0035350D">
        <w:rPr>
          <w:sz w:val="28"/>
          <w:szCs w:val="28"/>
        </w:rPr>
        <w:br/>
      </w:r>
      <w:r w:rsidRPr="0035350D">
        <w:rPr>
          <w:sz w:val="28"/>
          <w:szCs w:val="28"/>
        </w:rPr>
        <w:br/>
      </w:r>
      <w:r w:rsidR="0066739B">
        <w:rPr>
          <w:sz w:val="28"/>
          <w:szCs w:val="28"/>
        </w:rPr>
        <w:t>Ведущий:</w:t>
      </w:r>
    </w:p>
    <w:p w:rsidR="0066739B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 xml:space="preserve">Надеюсь сегодняшнее занятие было для вас полезным, вы </w:t>
      </w:r>
      <w:r w:rsidR="0066739B">
        <w:rPr>
          <w:sz w:val="28"/>
          <w:szCs w:val="28"/>
        </w:rPr>
        <w:t>получили новую информацию</w:t>
      </w:r>
      <w:r w:rsidRPr="0035350D">
        <w:rPr>
          <w:sz w:val="28"/>
          <w:szCs w:val="28"/>
        </w:rPr>
        <w:t xml:space="preserve"> и сделаете для себя правильный выбор</w:t>
      </w:r>
      <w:r w:rsidR="0066739B">
        <w:rPr>
          <w:sz w:val="28"/>
          <w:szCs w:val="28"/>
        </w:rPr>
        <w:t>. В</w:t>
      </w:r>
      <w:r w:rsidRPr="0035350D">
        <w:rPr>
          <w:sz w:val="28"/>
          <w:szCs w:val="28"/>
        </w:rPr>
        <w:t>ыбор в пользу здорового образа жизни. Скажем друг другу слова-пожелания.</w:t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 xml:space="preserve"> Пожелание должно быть коротким.</w:t>
      </w:r>
    </w:p>
    <w:p w:rsidR="001632AF" w:rsidRPr="0035350D" w:rsidRDefault="001632AF" w:rsidP="006673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50D">
        <w:rPr>
          <w:sz w:val="28"/>
          <w:szCs w:val="28"/>
        </w:rPr>
        <w:t>Всем спасибо за работу!</w:t>
      </w:r>
      <w:r w:rsidRPr="0035350D">
        <w:rPr>
          <w:sz w:val="28"/>
          <w:szCs w:val="28"/>
        </w:rPr>
        <w:br/>
      </w: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32AF" w:rsidRPr="0035350D" w:rsidRDefault="001632AF" w:rsidP="003535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34B6A" w:rsidRPr="0035350D" w:rsidRDefault="00F34B6A" w:rsidP="003535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34B6A" w:rsidRPr="0035350D" w:rsidSect="00F3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2AF"/>
    <w:rsid w:val="001632AF"/>
    <w:rsid w:val="0035350D"/>
    <w:rsid w:val="0066739B"/>
    <w:rsid w:val="006D71A2"/>
    <w:rsid w:val="00F3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maryam</cp:lastModifiedBy>
  <cp:revision>5</cp:revision>
  <dcterms:created xsi:type="dcterms:W3CDTF">2019-06-13T05:36:00Z</dcterms:created>
  <dcterms:modified xsi:type="dcterms:W3CDTF">2019-06-20T06:23:00Z</dcterms:modified>
</cp:coreProperties>
</file>